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uppressAutoHyphens w:val="true"/>
        <w:bidi w:val="0"/>
        <w:spacing w:lineRule="auto" w:line="276" w:before="0" w:after="200"/>
        <w:jc w:val="center"/>
        <w:rPr/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8"/>
          <w:szCs w:val="28"/>
          <w:u w:val="single" w:color="FFFFFF"/>
          <w:lang w:val="ru-RU" w:eastAsia="en-US" w:bidi="ar-SA"/>
        </w:rPr>
        <w:t>Темы рефератов, творческих работ для экстернов</w:t>
      </w:r>
    </w:p>
    <w:p>
      <w:pPr>
        <w:pStyle w:val="Normal"/>
        <w:ind w:hanging="0"/>
        <w:jc w:val="center"/>
        <w:rPr>
          <w:rFonts w:ascii="Times New Roman" w:hAnsi="Times New Roman" w:eastAsia="Times New Roman" w:cs="&quot;PT Sans&quot;"/>
          <w:b w:val="false"/>
          <w:b w:val="false"/>
          <w:i w:val="false"/>
          <w:i w:val="false"/>
          <w:caps w:val="false"/>
          <w:smallCaps w:val="false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8"/>
          <w:szCs w:val="28"/>
          <w:u w:val="single" w:color="FFFFFF"/>
          <w:lang w:val="ru-RU" w:eastAsia="en-US" w:bidi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8"/>
          <w:szCs w:val="28"/>
          <w:u w:val="single" w:color="FFFFFF"/>
          <w:lang w:val="ru-RU" w:eastAsia="en-US" w:bidi="ar-SA"/>
        </w:rPr>
        <w:t>по ОРКСЭ  4 класс</w:t>
      </w:r>
    </w:p>
    <w:p>
      <w:pPr>
        <w:pStyle w:val="Normal"/>
        <w:ind w:hanging="0"/>
        <w:jc w:val="both"/>
        <w:rPr/>
      </w:pPr>
      <w:r>
        <w:rPr>
          <w:rFonts w:eastAsia="Times New Roman" w:cs="&quot;PT Sans&quot;"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1. Государственные праздники</w:t>
      </w:r>
    </w:p>
    <w:p>
      <w:pPr>
        <w:pStyle w:val="Normal"/>
        <w:ind w:hanging="0"/>
        <w:jc w:val="both"/>
        <w:rPr/>
      </w:pPr>
      <w:r>
        <w:rPr>
          <w:rFonts w:eastAsia="Times New Roman" w:cs="&quot;PT Sans&quot;"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2.  Добро и зло в русских народных сказках.</w:t>
      </w:r>
    </w:p>
    <w:p>
      <w:pPr>
        <w:pStyle w:val="Normal"/>
        <w:ind w:hanging="0"/>
        <w:jc w:val="both"/>
        <w:rPr/>
      </w:pPr>
      <w:r>
        <w:rPr>
          <w:rFonts w:eastAsia="Times New Roman" w:cs="&quot;PT Sans&quot;"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3.  Дружба начинается с улыбки</w:t>
      </w:r>
    </w:p>
    <w:p>
      <w:pPr>
        <w:pStyle w:val="Normal"/>
        <w:ind w:hanging="0"/>
        <w:jc w:val="both"/>
        <w:rPr/>
      </w:pPr>
      <w:r>
        <w:rPr>
          <w:rFonts w:eastAsia="Times New Roman" w:cs="&quot;PT Sans&quot;"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4. Зачем творить добро?</w:t>
      </w:r>
    </w:p>
    <w:p>
      <w:pPr>
        <w:pStyle w:val="Normal"/>
        <w:ind w:hanging="0"/>
        <w:jc w:val="both"/>
        <w:rPr/>
      </w:pPr>
      <w:r>
        <w:rPr>
          <w:rFonts w:eastAsia="Times New Roman" w:cs="&quot;PT Sans&quot;"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5. Защитники Отечества</w:t>
      </w:r>
    </w:p>
    <w:p>
      <w:pPr>
        <w:pStyle w:val="Normal"/>
        <w:ind w:hanging="0"/>
        <w:jc w:val="both"/>
        <w:rPr/>
      </w:pPr>
      <w:r>
        <w:rPr>
          <w:rFonts w:eastAsia="Times New Roman" w:cs="&quot;PT Sans&quot;"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6. Знаменитые люди России</w:t>
      </w:r>
    </w:p>
    <w:p>
      <w:pPr>
        <w:pStyle w:val="Normal"/>
        <w:ind w:hanging="0"/>
        <w:jc w:val="both"/>
        <w:rPr/>
      </w:pPr>
      <w:r>
        <w:rPr>
          <w:rFonts w:eastAsia="Times New Roman" w:cs="&quot;PT Sans&quot;"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7. Золотое правило нравственности</w:t>
      </w:r>
    </w:p>
    <w:p>
      <w:pPr>
        <w:pStyle w:val="Normal"/>
        <w:ind w:hanging="0"/>
        <w:jc w:val="both"/>
        <w:rPr/>
      </w:pPr>
      <w:r>
        <w:rPr>
          <w:rFonts w:eastAsia="Times New Roman" w:cs="&quot;PT Sans&quot;"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8. История моей семьи</w:t>
      </w:r>
    </w:p>
    <w:p>
      <w:pPr>
        <w:pStyle w:val="Normal"/>
        <w:ind w:hanging="0"/>
        <w:jc w:val="both"/>
        <w:rPr/>
      </w:pPr>
      <w:r>
        <w:rPr>
          <w:rFonts w:eastAsia="Times New Roman" w:cs="&quot;PT Sans&quot;"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9. Как мы изучаем (бережём, охраняем) памятники истории и культуры? (на примере памятников моего региона, города, села, моей улицы и т. д.)</w:t>
      </w:r>
    </w:p>
    <w:p>
      <w:pPr>
        <w:pStyle w:val="Normal"/>
        <w:ind w:hanging="0"/>
        <w:jc w:val="both"/>
        <w:rPr/>
      </w:pPr>
      <w:r>
        <w:rPr>
          <w:rFonts w:eastAsia="Times New Roman" w:cs="&quot;PT Sans&quot;"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10. Культурные традиции в моей семье</w:t>
      </w:r>
    </w:p>
    <w:p>
      <w:pPr>
        <w:pStyle w:val="Normal"/>
        <w:ind w:hanging="0"/>
        <w:jc w:val="both"/>
        <w:rPr/>
      </w:pPr>
      <w:r>
        <w:rPr>
          <w:rFonts w:eastAsia="Times New Roman" w:cs="&quot;PT Sans&quot;"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11. Культурные традиции моего народа</w:t>
      </w:r>
    </w:p>
    <w:p>
      <w:pPr>
        <w:pStyle w:val="Normal"/>
        <w:ind w:hanging="0"/>
        <w:jc w:val="both"/>
        <w:rPr/>
      </w:pPr>
      <w:r>
        <w:rPr>
          <w:rFonts w:eastAsia="Times New Roman" w:cs="&quot;PT Sans&quot;"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12. Кухни народов России</w:t>
      </w:r>
    </w:p>
    <w:p>
      <w:pPr>
        <w:pStyle w:val="Normal"/>
        <w:ind w:hanging="0"/>
        <w:jc w:val="both"/>
        <w:rPr/>
      </w:pPr>
      <w:r>
        <w:rPr>
          <w:rFonts w:eastAsia="Times New Roman" w:cs="&quot;PT Sans&quot;"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13. Милосердие</w:t>
      </w:r>
    </w:p>
    <w:p>
      <w:pPr>
        <w:pStyle w:val="Normal"/>
        <w:ind w:hanging="0"/>
        <w:jc w:val="both"/>
        <w:rPr/>
      </w:pPr>
      <w:r>
        <w:rPr>
          <w:rFonts w:eastAsia="Times New Roman" w:cs="&quot;PT Sans&quot;"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14.  Милосердие и сострадание</w:t>
      </w:r>
    </w:p>
    <w:p>
      <w:pPr>
        <w:pStyle w:val="Normal"/>
        <w:spacing w:before="0" w:after="160"/>
        <w:ind w:hanging="0"/>
        <w:jc w:val="both"/>
        <w:rPr/>
      </w:pPr>
      <w:r>
        <w:rPr>
          <w:rFonts w:eastAsia="Times New Roman" w:cs="&quot;PT Sans&quot;"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15. Золотое правило этики.</w:t>
      </w:r>
    </w:p>
    <w:sectPr>
      <w:type w:val="nextPage"/>
      <w:pgSz w:w="11906" w:h="16838"/>
      <w:pgMar w:left="1134" w:right="848" w:header="0" w:top="1134" w:footer="0" w:bottom="85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ko-KR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맑은 고딕" w:cs="Arial" w:asciiTheme="minorHAnsi" w:cstheme="minorBidi" w:eastAsiaTheme="minorEastAsia" w:hAnsiTheme="minorHAnsi"/>
        <w:sz w:val="22"/>
        <w:szCs w:val="22"/>
        <w:lang w:val="ru-RU" w:eastAsia="ko-KR" w:bidi="ar-SA"/>
      </w:rPr>
    </w:rPrDefault>
    <w:pPrDefault>
      <w:pPr/>
    </w:pPrDefault>
  </w:docDefault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맑은 고딕" w:cs="Arial" w:asciiTheme="minorHAnsi" w:cstheme="minorBidi" w:eastAsiaTheme="minorEastAsia" w:hAnsiTheme="minorHAnsi"/>
      <w:color w:val="auto"/>
      <w:kern w:val="0"/>
      <w:sz w:val="22"/>
      <w:szCs w:val="22"/>
      <w:lang w:val="ru-RU" w:eastAsia="ko-KR" w:bidi="ar-SA"/>
    </w:rPr>
  </w:style>
  <w:style w:type="character" w:styleId="DefaultParagraphFont" w:default="1">
    <w:name w:val="Default Paragraph Font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numbering" w:styleId="NoList" w:default="1">
    <w:name w:val="No List"/>
    <w:semiHidden/>
    <w:unhideWhenUsed/>
    <w:qFormat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LibreOffice/6.2.8.2$Windows_x86 LibreOffice_project/f82ddfca21ebc1e222a662a32b25c0c9d20169ee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2024-01-21T16:10:36Z</dcterms:created>
  <dc:creator/>
  <dc:description/>
  <dc:language>ru-RU</dc:language>
  <cp:lastModifiedBy/>
  <dcterms:modified xsi:type="dcterms:W3CDTF">2024-01-21T19:16:41Z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HyperlinksChanged">
    <vt:bool>0</vt:bool>
  </property>
  <property fmtid="{D5CDD505-2E9C-101B-9397-08002B2CF9AE}" pid="4" name="ShareDoc">
    <vt:bool>0</vt:bool>
  </property>
  <property fmtid="{D5CDD505-2E9C-101B-9397-08002B2CF9AE}" pid="5" name="version">
    <vt:lpwstr>0900.0000.01</vt:lpwstr>
  </property>
</Properties>
</file>