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0" w:rsidRPr="003C59BF" w:rsidRDefault="009D6140" w:rsidP="009D61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9D6140" w:rsidRPr="003C59BF" w:rsidRDefault="009D6140" w:rsidP="009D61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34EB3">
        <w:rPr>
          <w:rFonts w:ascii="Times New Roman" w:hAnsi="Times New Roman" w:cs="Times New Roman"/>
          <w:b/>
          <w:bCs/>
          <w:sz w:val="28"/>
          <w:szCs w:val="28"/>
        </w:rPr>
        <w:t>онтрольного теста по ОБЖ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D6140" w:rsidRDefault="009D6140" w:rsidP="009D61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D6140" w:rsidRPr="003C59BF" w:rsidRDefault="009D6140" w:rsidP="009D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9D6140" w:rsidRPr="005108CB" w:rsidRDefault="009D6140" w:rsidP="009D6140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«5»- </w:t>
      </w:r>
      <w:r w:rsidR="004143F1">
        <w:rPr>
          <w:rFonts w:ascii="Times New Roman" w:hAnsi="Times New Roman" w:cs="Times New Roman"/>
          <w:sz w:val="24"/>
          <w:szCs w:val="24"/>
        </w:rPr>
        <w:t>8</w:t>
      </w:r>
      <w:r w:rsidRPr="005108CB">
        <w:rPr>
          <w:rFonts w:ascii="Times New Roman" w:hAnsi="Times New Roman" w:cs="Times New Roman"/>
          <w:sz w:val="24"/>
          <w:szCs w:val="24"/>
        </w:rPr>
        <w:t>-1</w:t>
      </w:r>
      <w:r w:rsidR="004143F1">
        <w:rPr>
          <w:rFonts w:ascii="Times New Roman" w:hAnsi="Times New Roman" w:cs="Times New Roman"/>
          <w:sz w:val="24"/>
          <w:szCs w:val="24"/>
        </w:rPr>
        <w:t>0</w:t>
      </w:r>
      <w:r w:rsidRPr="005108CB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9D6140" w:rsidRPr="005108CB" w:rsidRDefault="009D6140" w:rsidP="009D6140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«4»- </w:t>
      </w:r>
      <w:r w:rsidR="004143F1">
        <w:rPr>
          <w:rFonts w:ascii="Times New Roman" w:hAnsi="Times New Roman" w:cs="Times New Roman"/>
          <w:sz w:val="24"/>
          <w:szCs w:val="24"/>
        </w:rPr>
        <w:t>6</w:t>
      </w:r>
      <w:r w:rsidRPr="005108CB">
        <w:rPr>
          <w:rFonts w:ascii="Times New Roman" w:hAnsi="Times New Roman" w:cs="Times New Roman"/>
          <w:sz w:val="24"/>
          <w:szCs w:val="24"/>
        </w:rPr>
        <w:t>-</w:t>
      </w:r>
      <w:r w:rsidR="004143F1">
        <w:rPr>
          <w:rFonts w:ascii="Times New Roman" w:hAnsi="Times New Roman" w:cs="Times New Roman"/>
          <w:sz w:val="24"/>
          <w:szCs w:val="24"/>
        </w:rPr>
        <w:t>7</w:t>
      </w:r>
      <w:r w:rsidRPr="005108CB">
        <w:rPr>
          <w:rFonts w:ascii="Times New Roman" w:hAnsi="Times New Roman" w:cs="Times New Roman"/>
          <w:sz w:val="24"/>
          <w:szCs w:val="24"/>
        </w:rPr>
        <w:t xml:space="preserve">   баллов;</w:t>
      </w:r>
    </w:p>
    <w:p w:rsidR="009D6140" w:rsidRDefault="009D6140" w:rsidP="009D6140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«3»-</w:t>
      </w:r>
      <w:r w:rsidR="004143F1">
        <w:rPr>
          <w:rFonts w:ascii="Times New Roman" w:hAnsi="Times New Roman" w:cs="Times New Roman"/>
          <w:sz w:val="24"/>
          <w:szCs w:val="24"/>
        </w:rPr>
        <w:t>4</w:t>
      </w:r>
      <w:r w:rsidRPr="005108CB">
        <w:rPr>
          <w:rFonts w:ascii="Times New Roman" w:hAnsi="Times New Roman" w:cs="Times New Roman"/>
          <w:sz w:val="24"/>
          <w:szCs w:val="24"/>
        </w:rPr>
        <w:t>-</w:t>
      </w:r>
      <w:r w:rsidR="004143F1">
        <w:rPr>
          <w:rFonts w:ascii="Times New Roman" w:hAnsi="Times New Roman" w:cs="Times New Roman"/>
          <w:sz w:val="24"/>
          <w:szCs w:val="24"/>
        </w:rPr>
        <w:t>5</w:t>
      </w:r>
      <w:r w:rsidRPr="005108C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08CB">
        <w:rPr>
          <w:rFonts w:ascii="Times New Roman" w:hAnsi="Times New Roman" w:cs="Times New Roman"/>
          <w:sz w:val="24"/>
          <w:szCs w:val="24"/>
        </w:rPr>
        <w:t>баллов;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Менее </w:t>
      </w:r>
      <w:r w:rsidR="004143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балов - неудовлетворительно.</w:t>
      </w:r>
    </w:p>
    <w:p w:rsidR="00440461" w:rsidRPr="00440461" w:rsidRDefault="00440461" w:rsidP="009D61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каждый верный ответ-1 балл</w:t>
      </w:r>
    </w:p>
    <w:p w:rsidR="00462418" w:rsidRPr="0063401D" w:rsidRDefault="00462418" w:rsidP="00B45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b/>
          <w:bCs/>
          <w:color w:val="000000"/>
        </w:rPr>
        <w:t>1. Здоровый образ жизни направлен на: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А) сохранение и улучшение здоровья;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Б) развитие физических качеств;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В) поддержание высокой работоспособности.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b/>
          <w:bCs/>
          <w:color w:val="000000"/>
        </w:rPr>
        <w:t>2. Назовите основные факторы риска в образе жизни людей: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А) малая двигательная активность, психологические стрессы;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Б) переедание, алкоголизм, наркомания, курение;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В) все перечисленное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b/>
          <w:bCs/>
          <w:color w:val="000000"/>
        </w:rPr>
        <w:t>3. Избыточный вес: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А) укрепляет опорно-двигательный аппарат;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Б) тренирует сердечно-сосудистую систему;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В) активизирует обмен веществ;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Г) оказывает отрицательное воздействие на системы организма.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b/>
          <w:bCs/>
          <w:color w:val="000000"/>
        </w:rPr>
        <w:t>4. В каких продуктах больше всего содержится углеводов: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А) в меде, хлебопродуктах, крупах;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Б) в мясопродуктах, рыбопродуктах;</w:t>
      </w:r>
    </w:p>
    <w:p w:rsidR="004F72CF" w:rsidRPr="0063401D" w:rsidRDefault="004F72CF" w:rsidP="004F72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63401D">
        <w:rPr>
          <w:color w:val="000000"/>
        </w:rPr>
        <w:t>В) в овощах и фруктах.</w:t>
      </w:r>
    </w:p>
    <w:p w:rsidR="004F72CF" w:rsidRPr="0063401D" w:rsidRDefault="004F72CF" w:rsidP="004F72C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01D">
        <w:rPr>
          <w:rFonts w:ascii="Times New Roman" w:hAnsi="Times New Roman" w:cs="Times New Roman"/>
          <w:b/>
          <w:sz w:val="24"/>
          <w:szCs w:val="24"/>
          <w:lang w:eastAsia="ru-RU"/>
        </w:rPr>
        <w:t>5. Как вы понимаете, что такое духовное здоровье:</w:t>
      </w:r>
    </w:p>
    <w:p w:rsidR="004F72CF" w:rsidRPr="0063401D" w:rsidRDefault="004F72CF" w:rsidP="004F72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3401D">
        <w:rPr>
          <w:rFonts w:ascii="Times New Roman" w:hAnsi="Times New Roman" w:cs="Times New Roman"/>
          <w:sz w:val="24"/>
          <w:szCs w:val="24"/>
          <w:lang w:eastAsia="ru-RU"/>
        </w:rPr>
        <w:t>1) знание культуры и искусства</w:t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br/>
        <w:t>2) начитанность и образованность человека</w:t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br/>
        <w:t>3) состояние системы мышления и мировоззрения</w:t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br/>
        <w:t>4) умение воспринимать красоту окружающего мира</w:t>
      </w:r>
    </w:p>
    <w:p w:rsidR="00B45DE2" w:rsidRPr="0063401D" w:rsidRDefault="00B45DE2" w:rsidP="0043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CF" w:rsidRPr="0063401D" w:rsidRDefault="004F72CF" w:rsidP="004F72C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01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63401D">
        <w:rPr>
          <w:rFonts w:ascii="Times New Roman" w:hAnsi="Times New Roman" w:cs="Times New Roman"/>
          <w:b/>
          <w:sz w:val="24"/>
          <w:szCs w:val="24"/>
          <w:lang w:eastAsia="ru-RU"/>
        </w:rPr>
        <w:t> Три основных признака наркомании и токсикомании – это:</w:t>
      </w:r>
    </w:p>
    <w:p w:rsidR="004F72CF" w:rsidRPr="0063401D" w:rsidRDefault="004F72CF" w:rsidP="004F72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3401D">
        <w:rPr>
          <w:rFonts w:ascii="Times New Roman" w:hAnsi="Times New Roman" w:cs="Times New Roman"/>
          <w:sz w:val="24"/>
          <w:szCs w:val="24"/>
          <w:lang w:eastAsia="ru-RU"/>
        </w:rPr>
        <w:t>1) психическая и физическая зависимость, изменение чувствительности к наркотику</w:t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br/>
        <w:t>2) вкусовая и биологическая зависимость, изменение сексуального влечения</w:t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зрительная и химическая зависимость, изменение материального положения</w:t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br/>
        <w:t>4) значительная потеря веса, падение интереса к жизни, частые болезни</w:t>
      </w:r>
    </w:p>
    <w:p w:rsidR="002A10ED" w:rsidRDefault="002A10ED" w:rsidP="009D34F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72CF" w:rsidRPr="0063401D" w:rsidRDefault="009D34FB" w:rsidP="009D34F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340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4F72CF" w:rsidRPr="0063401D">
        <w:rPr>
          <w:rFonts w:ascii="Times New Roman" w:hAnsi="Times New Roman" w:cs="Times New Roman"/>
          <w:b/>
          <w:sz w:val="24"/>
          <w:szCs w:val="24"/>
          <w:lang w:eastAsia="ru-RU"/>
        </w:rPr>
        <w:t>Почему опасно заходить в воду при перегреве на солнце?</w:t>
      </w:r>
    </w:p>
    <w:p w:rsidR="004F72CF" w:rsidRPr="0063401D" w:rsidRDefault="004F72CF" w:rsidP="009D34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3401D">
        <w:rPr>
          <w:rFonts w:ascii="Times New Roman" w:hAnsi="Times New Roman" w:cs="Times New Roman"/>
          <w:sz w:val="24"/>
          <w:szCs w:val="24"/>
          <w:lang w:eastAsia="ru-RU"/>
        </w:rPr>
        <w:t>1) можно заболеть</w:t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br/>
        <w:t>2) может возникнуть рефлекторное сокращение мышц и остановка дыхания</w:t>
      </w:r>
      <w:r w:rsidRPr="0063401D">
        <w:rPr>
          <w:rFonts w:ascii="Times New Roman" w:hAnsi="Times New Roman" w:cs="Times New Roman"/>
          <w:sz w:val="24"/>
          <w:szCs w:val="24"/>
          <w:lang w:eastAsia="ru-RU"/>
        </w:rPr>
        <w:br/>
        <w:t>3) заходить в воду не опасно</w:t>
      </w:r>
    </w:p>
    <w:p w:rsidR="009D34FB" w:rsidRPr="0063401D" w:rsidRDefault="009D34FB" w:rsidP="009D34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4FB" w:rsidRPr="009D34FB" w:rsidRDefault="0063401D" w:rsidP="009D34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D34FB" w:rsidRPr="00634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D34FB" w:rsidRPr="009D3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едете на заднем сиденье автомобиля один и наблюдаете за дорогой. Внезапно, в результате резкого торможения, автомобиль занесло, и вы видите, что неизбежен удар о столб уличного освещения. Ваши действия:</w:t>
      </w:r>
    </w:p>
    <w:p w:rsidR="009D34FB" w:rsidRPr="0063401D" w:rsidRDefault="009D34FB" w:rsidP="009D34F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дожидаясь удара, попытаться открыть двери и выбраться из автомобиля;</w:t>
      </w:r>
    </w:p>
    <w:p w:rsidR="009D34FB" w:rsidRPr="0063401D" w:rsidRDefault="009D34FB" w:rsidP="009D34F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лечь на сиденье, закрыть голову руками, после удара и остановки, если возмож</w:t>
      </w: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выбраться наружу, вызвать «скорую помощь» и ДПС, при необходимости начать оказание помощи потерпевшим;</w:t>
      </w:r>
    </w:p>
    <w:p w:rsidR="009D34FB" w:rsidRPr="0063401D" w:rsidRDefault="009D34FB" w:rsidP="009D34F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упереться руками в переднее сиденье, а ногами в пол, подсказать водителю, что следует делать, после удара выбраться наружу, вызвать «скорую помощь» и ДПС.</w:t>
      </w:r>
    </w:p>
    <w:p w:rsidR="009D34FB" w:rsidRPr="009D34FB" w:rsidRDefault="0063401D" w:rsidP="009D3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D34FB" w:rsidRPr="00634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D34FB" w:rsidRPr="009D3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выходу на природу начинается </w:t>
      </w:r>
    </w:p>
    <w:p w:rsidR="009D34FB" w:rsidRPr="0063401D" w:rsidRDefault="009D34FB" w:rsidP="009D34FB">
      <w:pPr>
        <w:pStyle w:val="a3"/>
        <w:numPr>
          <w:ilvl w:val="0"/>
          <w:numId w:val="2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определения района путешествия и составления плана похода.</w:t>
      </w:r>
    </w:p>
    <w:p w:rsidR="009D34FB" w:rsidRPr="0063401D" w:rsidRDefault="009D34FB" w:rsidP="009D34FB">
      <w:pPr>
        <w:pStyle w:val="a3"/>
        <w:numPr>
          <w:ilvl w:val="0"/>
          <w:numId w:val="2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подготовки набора необходимых продуктов</w:t>
      </w:r>
    </w:p>
    <w:p w:rsidR="009D34FB" w:rsidRPr="0063401D" w:rsidRDefault="009D34FB" w:rsidP="009D34FB">
      <w:pPr>
        <w:pStyle w:val="a3"/>
        <w:numPr>
          <w:ilvl w:val="0"/>
          <w:numId w:val="2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постановки задачи каждому участнику похода</w:t>
      </w:r>
    </w:p>
    <w:p w:rsidR="009D34FB" w:rsidRPr="0063401D" w:rsidRDefault="009D34FB" w:rsidP="009D34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FB" w:rsidRPr="009D34FB" w:rsidRDefault="0063401D" w:rsidP="009D34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9D34FB" w:rsidRPr="00634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D34FB" w:rsidRPr="009D3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при движении по льду возникают концентрические трещины, сопровождаемые характерным скрипящим звуком, нужно</w:t>
      </w:r>
    </w:p>
    <w:p w:rsidR="009D34FB" w:rsidRPr="0063401D" w:rsidRDefault="009D34FB" w:rsidP="009D34FB">
      <w:pPr>
        <w:pStyle w:val="a3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скользящим шагом покинуть опасный участок.</w:t>
      </w:r>
    </w:p>
    <w:p w:rsidR="009D34FB" w:rsidRPr="0063401D" w:rsidRDefault="009D34FB" w:rsidP="009D34FB">
      <w:pPr>
        <w:pStyle w:val="a3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бегом покинуть опасный участок.</w:t>
      </w:r>
    </w:p>
    <w:p w:rsidR="009D34FB" w:rsidRPr="0063401D" w:rsidRDefault="009D34FB" w:rsidP="009D34FB">
      <w:pPr>
        <w:pStyle w:val="a3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остановиться на месте и не двигаться.</w:t>
      </w:r>
    </w:p>
    <w:p w:rsidR="009D34FB" w:rsidRPr="0063401D" w:rsidRDefault="009D34FB" w:rsidP="009D34FB">
      <w:pPr>
        <w:pStyle w:val="a3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упасть на лёд и ползти к точке назначения</w:t>
      </w:r>
    </w:p>
    <w:p w:rsidR="009D34FB" w:rsidRPr="0063401D" w:rsidRDefault="009D34FB" w:rsidP="009D34FB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</w:p>
    <w:p w:rsidR="005D655E" w:rsidRDefault="005D655E" w:rsidP="009D34FB"/>
    <w:sectPr w:rsidR="005D655E" w:rsidSect="00B7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AD9"/>
    <w:multiLevelType w:val="hybridMultilevel"/>
    <w:tmpl w:val="610A1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787"/>
    <w:multiLevelType w:val="hybridMultilevel"/>
    <w:tmpl w:val="E3FC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C67"/>
    <w:multiLevelType w:val="hybridMultilevel"/>
    <w:tmpl w:val="9BCA244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B872DCB"/>
    <w:multiLevelType w:val="multilevel"/>
    <w:tmpl w:val="F17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901F2"/>
    <w:multiLevelType w:val="hybridMultilevel"/>
    <w:tmpl w:val="B762C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6786"/>
    <w:multiLevelType w:val="hybridMultilevel"/>
    <w:tmpl w:val="88CEB050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F132AA8"/>
    <w:multiLevelType w:val="multilevel"/>
    <w:tmpl w:val="58C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C5F59"/>
    <w:multiLevelType w:val="hybridMultilevel"/>
    <w:tmpl w:val="3AAA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379C"/>
    <w:multiLevelType w:val="hybridMultilevel"/>
    <w:tmpl w:val="49387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06E1"/>
    <w:multiLevelType w:val="multilevel"/>
    <w:tmpl w:val="46B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030B3"/>
    <w:multiLevelType w:val="hybridMultilevel"/>
    <w:tmpl w:val="08EEECEA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D5C"/>
    <w:rsid w:val="00073C5B"/>
    <w:rsid w:val="002A10ED"/>
    <w:rsid w:val="004143F1"/>
    <w:rsid w:val="00437F0F"/>
    <w:rsid w:val="00440461"/>
    <w:rsid w:val="00462418"/>
    <w:rsid w:val="004D4328"/>
    <w:rsid w:val="004F72CF"/>
    <w:rsid w:val="00580370"/>
    <w:rsid w:val="005D655E"/>
    <w:rsid w:val="0063401D"/>
    <w:rsid w:val="006F2D7B"/>
    <w:rsid w:val="00785287"/>
    <w:rsid w:val="0094075D"/>
    <w:rsid w:val="009D34FB"/>
    <w:rsid w:val="009D6140"/>
    <w:rsid w:val="00B45DE2"/>
    <w:rsid w:val="00B71C9B"/>
    <w:rsid w:val="00C34EB3"/>
    <w:rsid w:val="00C41D5C"/>
    <w:rsid w:val="00FD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F96"/>
  <w15:docId w15:val="{CEC401AC-4A39-4CC8-887E-5ABD4FA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40"/>
    <w:pPr>
      <w:spacing w:after="200" w:line="276" w:lineRule="auto"/>
    </w:pPr>
  </w:style>
  <w:style w:type="paragraph" w:styleId="6">
    <w:name w:val="heading 6"/>
    <w:basedOn w:val="a"/>
    <w:link w:val="60"/>
    <w:uiPriority w:val="9"/>
    <w:qFormat/>
    <w:rsid w:val="009D3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287"/>
    <w:rPr>
      <w:b/>
      <w:bCs/>
    </w:rPr>
  </w:style>
  <w:style w:type="paragraph" w:styleId="a6">
    <w:name w:val="No Spacing"/>
    <w:uiPriority w:val="1"/>
    <w:qFormat/>
    <w:rsid w:val="004F72CF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9D34F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Sveta</cp:lastModifiedBy>
  <cp:revision>16</cp:revision>
  <cp:lastPrinted>2019-09-29T05:36:00Z</cp:lastPrinted>
  <dcterms:created xsi:type="dcterms:W3CDTF">2019-09-27T18:33:00Z</dcterms:created>
  <dcterms:modified xsi:type="dcterms:W3CDTF">2022-09-24T15:32:00Z</dcterms:modified>
</cp:coreProperties>
</file>