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ОБРАЗЕЦ</w:t>
      </w:r>
    </w:p>
    <w:p w:rsidR="005E66DF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(примерная структура)</w:t>
      </w:r>
    </w:p>
    <w:p w:rsidR="00160DD5" w:rsidRPr="001E77E2" w:rsidRDefault="00160DD5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контрольного теста по географии </w:t>
      </w:r>
      <w:r w:rsidR="00C91CC8">
        <w:rPr>
          <w:rFonts w:ascii="Times New Roman" w:hAnsi="Times New Roman" w:cs="Times New Roman"/>
          <w:b/>
          <w:sz w:val="28"/>
          <w:szCs w:val="24"/>
        </w:rPr>
        <w:t>8</w:t>
      </w:r>
      <w:r>
        <w:rPr>
          <w:rFonts w:ascii="Times New Roman" w:hAnsi="Times New Roman" w:cs="Times New Roman"/>
          <w:b/>
          <w:sz w:val="28"/>
          <w:szCs w:val="24"/>
        </w:rPr>
        <w:t xml:space="preserve"> класс</w:t>
      </w:r>
    </w:p>
    <w:p w:rsidR="005E66DF" w:rsidRDefault="005E66DF" w:rsidP="005E66DF">
      <w:pPr>
        <w:pStyle w:val="a3"/>
        <w:jc w:val="center"/>
        <w:rPr>
          <w:rFonts w:ascii="Times New Roman" w:hAnsi="Times New Roman" w:cs="Times New Roman"/>
          <w:b/>
        </w:rPr>
      </w:pPr>
      <w:r w:rsidRPr="001E77E2">
        <w:rPr>
          <w:rFonts w:ascii="Times New Roman" w:hAnsi="Times New Roman" w:cs="Times New Roman"/>
          <w:b/>
        </w:rPr>
        <w:t>Критерии оценок:</w:t>
      </w:r>
    </w:p>
    <w:p w:rsidR="001E77E2" w:rsidRPr="001E77E2" w:rsidRDefault="001E77E2" w:rsidP="005E66DF">
      <w:pPr>
        <w:pStyle w:val="a3"/>
        <w:jc w:val="center"/>
        <w:rPr>
          <w:rFonts w:ascii="Times New Roman" w:hAnsi="Times New Roman" w:cs="Times New Roman"/>
          <w:b/>
        </w:rPr>
      </w:pP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1E77E2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4</w:t>
      </w:r>
      <w:r w:rsidR="005E66DF" w:rsidRPr="001E77E2">
        <w:rPr>
          <w:rFonts w:ascii="Times New Roman" w:hAnsi="Times New Roman" w:cs="Times New Roman"/>
        </w:rPr>
        <w:t xml:space="preserve"> балл</w:t>
      </w:r>
      <w:r w:rsidR="001E77E2">
        <w:rPr>
          <w:rFonts w:ascii="Times New Roman" w:hAnsi="Times New Roman" w:cs="Times New Roman"/>
        </w:rPr>
        <w:t>а</w:t>
      </w:r>
      <w:r w:rsidR="005E66DF" w:rsidRPr="001E77E2">
        <w:rPr>
          <w:rFonts w:ascii="Times New Roman" w:hAnsi="Times New Roman" w:cs="Times New Roman"/>
        </w:rPr>
        <w:t xml:space="preserve"> - оценка «5»</w:t>
      </w:r>
    </w:p>
    <w:p w:rsidR="005E66DF" w:rsidRPr="001E77E2" w:rsidRDefault="005E66DF" w:rsidP="005E66DF">
      <w:pPr>
        <w:pStyle w:val="a3"/>
        <w:jc w:val="center"/>
        <w:rPr>
          <w:rFonts w:ascii="Times New Roman" w:hAnsi="Times New Roman" w:cs="Times New Roman"/>
        </w:rPr>
      </w:pPr>
      <w:r w:rsidRPr="001E77E2">
        <w:rPr>
          <w:rFonts w:ascii="Times New Roman" w:hAnsi="Times New Roman" w:cs="Times New Roman"/>
        </w:rPr>
        <w:t>1</w:t>
      </w:r>
      <w:r w:rsidR="00402B84">
        <w:rPr>
          <w:rFonts w:ascii="Times New Roman" w:hAnsi="Times New Roman" w:cs="Times New Roman"/>
        </w:rPr>
        <w:t>7-20</w:t>
      </w:r>
      <w:r w:rsidRPr="001E77E2">
        <w:rPr>
          <w:rFonts w:ascii="Times New Roman" w:hAnsi="Times New Roman" w:cs="Times New Roman"/>
        </w:rPr>
        <w:t xml:space="preserve"> баллов – оценка «4»</w:t>
      </w: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E66DF" w:rsidRPr="001E77E2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6</w:t>
      </w:r>
      <w:r w:rsidR="005E66DF" w:rsidRPr="001E77E2">
        <w:rPr>
          <w:rFonts w:ascii="Times New Roman" w:hAnsi="Times New Roman" w:cs="Times New Roman"/>
        </w:rPr>
        <w:t xml:space="preserve"> баллов – оценка «3»</w:t>
      </w:r>
    </w:p>
    <w:p w:rsidR="005E66DF" w:rsidRPr="001E77E2" w:rsidRDefault="00402B84" w:rsidP="005E66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>9</w:t>
      </w:r>
      <w:r w:rsidR="005E66DF" w:rsidRPr="001E77E2">
        <w:rPr>
          <w:rFonts w:ascii="Times New Roman" w:hAnsi="Times New Roman" w:cs="Times New Roman"/>
        </w:rPr>
        <w:t xml:space="preserve"> баллов и меньше – оценка «2»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 выполнении заданий возможно использование атласа </w:t>
      </w:r>
      <w:r w:rsidR="00C91CC8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класса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1E77E2">
        <w:rPr>
          <w:rFonts w:ascii="Times New Roman" w:hAnsi="Times New Roman" w:cs="Times New Roman"/>
          <w:b/>
          <w:bCs/>
          <w:lang w:eastAsia="ru-RU"/>
        </w:rPr>
        <w:t>Часть 1</w:t>
      </w:r>
    </w:p>
    <w:p w:rsidR="005E66DF" w:rsidRPr="001E77E2" w:rsidRDefault="005E66DF" w:rsidP="00504D45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Cs/>
          <w:lang w:eastAsia="ru-RU"/>
        </w:rPr>
        <w:t>(в каждом задании один верный ответ, за каждое верно выполненное задание 1 балл)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C91CC8">
        <w:rPr>
          <w:rFonts w:ascii="Times New Roman" w:eastAsia="Calibri" w:hAnsi="Times New Roman" w:cs="Times New Roman"/>
          <w:b/>
          <w:sz w:val="24"/>
          <w:szCs w:val="24"/>
        </w:rPr>
        <w:t>. Главная особенность Русской равнины обусловлена тем, что: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       1) ее рельеф формировался под действием внешних сил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       2) она подвергалась неоднократным оледенениям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       3) в ее основании лежит древняя докембрийская плат</w:t>
      </w:r>
      <w:r w:rsidRPr="00C91CC8">
        <w:rPr>
          <w:rFonts w:ascii="Times New Roman" w:eastAsia="Calibri" w:hAnsi="Times New Roman" w:cs="Times New Roman"/>
          <w:sz w:val="24"/>
          <w:szCs w:val="24"/>
        </w:rPr>
        <w:softHyphen/>
        <w:t>форма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       4) здесь длительно протекали</w:t>
      </w:r>
      <w:r w:rsidRPr="00C91CC8">
        <w:rPr>
          <w:rFonts w:ascii="Times New Roman" w:hAnsi="Times New Roman" w:cs="Times New Roman"/>
          <w:sz w:val="24"/>
          <w:szCs w:val="24"/>
        </w:rPr>
        <w:t xml:space="preserve"> процессы размыва и переотложени</w:t>
      </w:r>
      <w:r w:rsidRPr="00C91CC8">
        <w:rPr>
          <w:rFonts w:ascii="Times New Roman" w:eastAsia="Calibri" w:hAnsi="Times New Roman" w:cs="Times New Roman"/>
          <w:sz w:val="24"/>
          <w:szCs w:val="24"/>
        </w:rPr>
        <w:t>я грунтов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2. Гора Эльбрус является…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потухшим вулканом   грабеном                2) горстом                 3) грабеном  4) лакколитом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3. Для какой территории Русской равнины характерны черноземные почвы 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Прикаспийская низменность                        2) Сраднерусская возвышенность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 Северные    Увалы                                         4) Смоленско-Московская возвышенность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4.Какое утверждение об Уральских горах является верным?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образовались в кайнозойскую складчатость;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2) Северный Урал наиболее богат полезными ископаемыми;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 часто бывают  землетрясения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4)наивысшая точка- г. Народная;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5</w:t>
      </w:r>
      <w:r w:rsidRPr="00C91CC8">
        <w:rPr>
          <w:rFonts w:ascii="Times New Roman" w:hAnsi="Times New Roman" w:cs="Times New Roman"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b/>
          <w:sz w:val="24"/>
          <w:szCs w:val="24"/>
        </w:rPr>
        <w:t>Засухи и суховеи в южных и центральных районах Русской равнины связаны: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 1) с западным переносом воздушных масс и цикло</w:t>
      </w:r>
      <w:r w:rsidRPr="00C91CC8">
        <w:rPr>
          <w:rFonts w:ascii="Times New Roman" w:eastAsia="Calibri" w:hAnsi="Times New Roman" w:cs="Times New Roman"/>
          <w:sz w:val="24"/>
          <w:szCs w:val="24"/>
        </w:rPr>
        <w:softHyphen/>
        <w:t>нами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sz w:val="24"/>
          <w:szCs w:val="24"/>
        </w:rPr>
        <w:t xml:space="preserve"> 2) с арктическими воздушными массами, проникаю</w:t>
      </w:r>
      <w:r w:rsidRPr="00C91CC8">
        <w:rPr>
          <w:rFonts w:ascii="Times New Roman" w:eastAsia="Calibri" w:hAnsi="Times New Roman" w:cs="Times New Roman"/>
          <w:sz w:val="24"/>
          <w:szCs w:val="24"/>
        </w:rPr>
        <w:softHyphen/>
        <w:t>щими далеко на юг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sz w:val="24"/>
          <w:szCs w:val="24"/>
        </w:rPr>
        <w:t>3) с полярными массами с северо-востока</w:t>
      </w:r>
    </w:p>
    <w:p w:rsidR="00C91CC8" w:rsidRPr="00C91CC8" w:rsidRDefault="00C91CC8" w:rsidP="00C91C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sz w:val="24"/>
          <w:szCs w:val="24"/>
        </w:rPr>
        <w:t>4) с тропическими массами с юга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6.Для какой части Уральских гор характерно наибольшее разнообразие высотных поясов?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1)Полярный Урал                2)  Южный Урал            3)Средний Урал       4) Северный Урал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7. Среди перечисленных месторождений  выберите месторождение нефти в Западной Сибири.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Уренгой              2) Ямбург;                         3)Сургут;                  4)Заполярное.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8.Какой ураганный ветер встречается на Байкале?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сарма;              2)баргузин;                           3)бора;                 4) култук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9.Укажите тип климата Восточной Сибири.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континентальный;                                                2) умеренно континентальный;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 муссонный;                                                            4) резко- континентальный.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10.Какое утверждение об озере Байкал является верным?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1)максимальная глубина 1620 м;                                    2) на Байкале нет островов;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3)вода сильно минерализована;                                      4)в озеро впадает одна река- Ангара.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11.На  какой из перечисленных территорий  расположен  заповедник Долина Гейзеров?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Приморье                             2) Камчатка                           3) Сахалин              4) Чукотка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lastRenderedPageBreak/>
        <w:t>12. К какой складчатости относится  Колымское нагорье?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1) каледонской                2) герцинской           3) мезозойской                        4) кайнозойской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C91CC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b/>
          <w:iCs/>
          <w:sz w:val="24"/>
          <w:szCs w:val="24"/>
        </w:rPr>
        <w:t>Для природы Чукотского полуострова характерно широкое распространение:</w:t>
      </w:r>
    </w:p>
    <w:p w:rsidR="00C91CC8" w:rsidRPr="00C91CC8" w:rsidRDefault="00C91CC8" w:rsidP="00C91CC8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  <w:r w:rsidRPr="00C91CC8">
        <w:rPr>
          <w:rFonts w:ascii="Times New Roman" w:eastAsia="Calibri" w:hAnsi="Times New Roman" w:cs="Times New Roman"/>
          <w:iCs/>
          <w:sz w:val="24"/>
          <w:szCs w:val="24"/>
        </w:rPr>
        <w:t xml:space="preserve">  1) темнохвойной тайги                       3) покровных ледников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1CC8">
        <w:rPr>
          <w:rFonts w:ascii="Times New Roman" w:eastAsia="Calibri" w:hAnsi="Times New Roman" w:cs="Times New Roman"/>
          <w:iCs/>
          <w:sz w:val="24"/>
          <w:szCs w:val="24"/>
        </w:rPr>
        <w:t xml:space="preserve"> 2) многолетней мерзлоты                   4) серых лесных почв</w:t>
      </w:r>
      <w:r w:rsidRPr="00C91C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14. Полюс холода Северного полушария расположен в районе: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 1) Верхоянска    2) Оймякона       3) Магадана                  4) Нижнеколымска</w:t>
      </w:r>
    </w:p>
    <w:p w:rsidR="00C91CC8" w:rsidRDefault="00C91CC8" w:rsidP="00C91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A5E" w:rsidRPr="00C91CC8" w:rsidRDefault="002B2A5E" w:rsidP="00C91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2B2A5E" w:rsidRPr="00C91CC8" w:rsidRDefault="002B2A5E" w:rsidP="00C91C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(за каждое верно выполненное задание 2 балла)</w:t>
      </w:r>
    </w:p>
    <w:p w:rsidR="002B2A5E" w:rsidRPr="00C91CC8" w:rsidRDefault="002B2A5E" w:rsidP="00C91C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1. Расположите природные зоны Западной Сибири в порядке продвижения с севера на юг. Ответ запишите в виде последовательности цифр.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1)лиственничная тайга;                                   2) темнохвойная тайга;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 тундра;                                                         4) осиново-березовые леса;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5) степи;              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 xml:space="preserve"> Ответ:_________________________________________________________</w:t>
      </w:r>
    </w:p>
    <w:p w:rsidR="00345EC7" w:rsidRDefault="00345EC7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2.Установите соответствие: «природный объект- место его расположения».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1)  уссурийская тайга                                        А) Русская равнина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2) Валдай                                                            Б) пояс гор Южной Сибири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3)  Минусинская котловина                              В)  Приморье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4) Минеральные Воды                                       Г)  Кавказ</w:t>
      </w:r>
    </w:p>
    <w:p w:rsidR="00345EC7" w:rsidRDefault="00345EC7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CC8">
        <w:rPr>
          <w:rFonts w:ascii="Times New Roman" w:hAnsi="Times New Roman" w:cs="Times New Roman"/>
          <w:b/>
          <w:sz w:val="24"/>
          <w:szCs w:val="24"/>
        </w:rPr>
        <w:t>3. Определите природный регион России  по описанию.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Территория протянулась узкой полосой с севера на юг. Природные ресурсы разнообразны. Преобладает горный рельеф. Климат морской и муссонный. Много природных уникумов. Органический мир характеризуется наличием  реликтовых организмов. Эту территорию называют краем природных контрастов.</w:t>
      </w:r>
    </w:p>
    <w:p w:rsidR="00C91CC8" w:rsidRP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</w:t>
      </w:r>
    </w:p>
    <w:p w:rsidR="00345EC7" w:rsidRDefault="00345EC7" w:rsidP="00C91CC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1CC8" w:rsidRPr="00C91CC8" w:rsidRDefault="00345EC7" w:rsidP="00C91CC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91CC8" w:rsidRPr="00C91CC8">
        <w:rPr>
          <w:rFonts w:ascii="Times New Roman" w:hAnsi="Times New Roman" w:cs="Times New Roman"/>
          <w:b/>
          <w:sz w:val="24"/>
          <w:szCs w:val="24"/>
          <w:u w:val="single"/>
        </w:rPr>
        <w:t>. Дайте обоснованный ответ на поставленный вопрос.</w:t>
      </w:r>
    </w:p>
    <w:p w:rsidR="00C91CC8" w:rsidRDefault="00C91CC8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CC8">
        <w:rPr>
          <w:rFonts w:ascii="Times New Roman" w:hAnsi="Times New Roman" w:cs="Times New Roman"/>
          <w:sz w:val="24"/>
          <w:szCs w:val="24"/>
        </w:rPr>
        <w:t>Почему растительный мир Дальнего Востока богаче и разнообразней окружающих территорий? Укажите не менее двух причин.</w:t>
      </w:r>
    </w:p>
    <w:p w:rsidR="00345EC7" w:rsidRDefault="00345EC7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5EC7" w:rsidRDefault="00345EC7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EC7" w:rsidRDefault="00345EC7" w:rsidP="00345EC7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45EC7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E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Установите соответствие между видом полезного 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скопаемого и его месторождением</w:t>
      </w:r>
    </w:p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45EC7" w:rsidRPr="003A68AB" w:rsidRDefault="00345EC7" w:rsidP="00345EC7">
      <w:pPr>
        <w:pStyle w:val="a3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  <w:r w:rsidRPr="003A68A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полезное ископаемое                      </w:t>
      </w:r>
      <w:r w:rsidRPr="003A68A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месторождение</w:t>
      </w:r>
    </w:p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    А.Каменный уголь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1. Курская магнитная аномалия</w:t>
      </w:r>
    </w:p>
    <w:tbl>
      <w:tblPr>
        <w:tblpPr w:leftFromText="180" w:rightFromText="180" w:vertAnchor="text" w:horzAnchor="page" w:tblpX="8758" w:tblpY="-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478"/>
        <w:gridCol w:w="478"/>
        <w:gridCol w:w="478"/>
        <w:gridCol w:w="478"/>
      </w:tblGrid>
      <w:tr w:rsidR="00345EC7" w:rsidRPr="00627E9B" w:rsidTr="00682F83">
        <w:trPr>
          <w:trHeight w:val="379"/>
        </w:trPr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9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9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9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9B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9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345EC7" w:rsidRPr="00627E9B" w:rsidTr="00682F83">
        <w:trPr>
          <w:trHeight w:val="379"/>
        </w:trPr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45EC7" w:rsidRPr="00627E9B" w:rsidRDefault="00345EC7" w:rsidP="00682F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    Б. Нефть                                     2. Кузбасс, Печорский бассейн </w:t>
      </w:r>
    </w:p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    В. Газ                                          3. </w:t>
      </w:r>
      <w:r>
        <w:rPr>
          <w:rFonts w:ascii="Times New Roman" w:eastAsia="Times New Roman" w:hAnsi="Times New Roman" w:cs="Times New Roman"/>
          <w:sz w:val="24"/>
          <w:szCs w:val="24"/>
        </w:rPr>
        <w:t>Республика Коми</w:t>
      </w: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    Г. Железные руды                     4. </w:t>
      </w:r>
      <w:r>
        <w:rPr>
          <w:rFonts w:ascii="Times New Roman" w:eastAsia="Times New Roman" w:hAnsi="Times New Roman" w:cs="Times New Roman"/>
          <w:sz w:val="24"/>
          <w:szCs w:val="24"/>
        </w:rPr>
        <w:t>Западная Сибирь</w:t>
      </w: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5EC7" w:rsidRPr="00627E9B" w:rsidRDefault="00345EC7" w:rsidP="00345EC7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27E9B">
        <w:rPr>
          <w:rFonts w:ascii="Times New Roman" w:eastAsia="Times New Roman" w:hAnsi="Times New Roman" w:cs="Times New Roman"/>
          <w:sz w:val="24"/>
          <w:szCs w:val="24"/>
        </w:rPr>
        <w:t xml:space="preserve">      Д. Медные руды                         5. Норильск, Медногорск</w:t>
      </w:r>
    </w:p>
    <w:p w:rsidR="00345EC7" w:rsidRPr="00C91CC8" w:rsidRDefault="00345EC7" w:rsidP="00C91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F7C" w:rsidRPr="002B2A5E" w:rsidRDefault="002B2A5E" w:rsidP="00C91CC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2B2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sectPr w:rsidR="003C0F7C" w:rsidRPr="002B2A5E" w:rsidSect="002B2A5E">
      <w:footerReference w:type="even" r:id="rId8"/>
      <w:footerReference w:type="default" r:id="rId9"/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8A8" w:rsidRDefault="005A38A8" w:rsidP="00F1373B">
      <w:pPr>
        <w:spacing w:after="0" w:line="240" w:lineRule="auto"/>
      </w:pPr>
      <w:r>
        <w:separator/>
      </w:r>
    </w:p>
  </w:endnote>
  <w:endnote w:type="continuationSeparator" w:id="1">
    <w:p w:rsidR="005A38A8" w:rsidRDefault="005A38A8" w:rsidP="00F1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45" w:rsidRDefault="00BB38AB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04D45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04D45" w:rsidRDefault="00504D45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45" w:rsidRDefault="00BB38AB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04D45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60B07">
      <w:rPr>
        <w:rStyle w:val="af2"/>
        <w:noProof/>
      </w:rPr>
      <w:t>2</w:t>
    </w:r>
    <w:r>
      <w:rPr>
        <w:rStyle w:val="af2"/>
      </w:rPr>
      <w:fldChar w:fldCharType="end"/>
    </w:r>
  </w:p>
  <w:p w:rsidR="00504D45" w:rsidRDefault="00504D45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8A8" w:rsidRDefault="005A38A8" w:rsidP="00F1373B">
      <w:pPr>
        <w:spacing w:after="0" w:line="240" w:lineRule="auto"/>
      </w:pPr>
      <w:r>
        <w:separator/>
      </w:r>
    </w:p>
  </w:footnote>
  <w:footnote w:type="continuationSeparator" w:id="1">
    <w:p w:rsidR="005A38A8" w:rsidRDefault="005A38A8" w:rsidP="00F1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7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7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9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9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9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9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7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8"/>
      <w:numFmt w:val="decimal"/>
      <w:lvlText w:val="%5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D"/>
    <w:multiLevelType w:val="multilevel"/>
    <w:tmpl w:val="0000000C"/>
    <w:lvl w:ilvl="0">
      <w:start w:val="33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4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A5051C0"/>
    <w:multiLevelType w:val="hybridMultilevel"/>
    <w:tmpl w:val="0582949A"/>
    <w:lvl w:ilvl="0" w:tplc="57443B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4B0957"/>
    <w:multiLevelType w:val="hybridMultilevel"/>
    <w:tmpl w:val="2B3A99FC"/>
    <w:lvl w:ilvl="0" w:tplc="6214F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9678E8"/>
    <w:multiLevelType w:val="hybridMultilevel"/>
    <w:tmpl w:val="B104698C"/>
    <w:lvl w:ilvl="0" w:tplc="16FC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FA13DE"/>
    <w:multiLevelType w:val="hybridMultilevel"/>
    <w:tmpl w:val="68526E88"/>
    <w:lvl w:ilvl="0" w:tplc="90047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A64ED1"/>
    <w:multiLevelType w:val="hybridMultilevel"/>
    <w:tmpl w:val="F702A058"/>
    <w:lvl w:ilvl="0" w:tplc="5D3EA756">
      <w:start w:val="1"/>
      <w:numFmt w:val="decimal"/>
      <w:lvlText w:val="%1."/>
      <w:lvlJc w:val="left"/>
      <w:pPr>
        <w:ind w:left="720" w:hanging="360"/>
      </w:pPr>
      <w:rPr>
        <w:rFonts w:ascii="Adobe Fangsong Std R" w:eastAsia="Adobe Fangsong Std R" w:hAnsi="Adobe Fangsong Std 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86A42"/>
    <w:multiLevelType w:val="hybridMultilevel"/>
    <w:tmpl w:val="EEFCED36"/>
    <w:lvl w:ilvl="0" w:tplc="BFD4B3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2564F1"/>
    <w:multiLevelType w:val="hybridMultilevel"/>
    <w:tmpl w:val="0628A60C"/>
    <w:lvl w:ilvl="0" w:tplc="FD0A0F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1D783E"/>
    <w:multiLevelType w:val="hybridMultilevel"/>
    <w:tmpl w:val="3BEAF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F96D4A"/>
    <w:multiLevelType w:val="hybridMultilevel"/>
    <w:tmpl w:val="9D1A95C0"/>
    <w:lvl w:ilvl="0" w:tplc="861084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932959"/>
    <w:multiLevelType w:val="hybridMultilevel"/>
    <w:tmpl w:val="BCA6A7E0"/>
    <w:lvl w:ilvl="0" w:tplc="C0FE58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BC14A3"/>
    <w:multiLevelType w:val="hybridMultilevel"/>
    <w:tmpl w:val="0F5ED3B0"/>
    <w:lvl w:ilvl="0" w:tplc="D90A11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494D8B"/>
    <w:multiLevelType w:val="hybridMultilevel"/>
    <w:tmpl w:val="BE8CA9A0"/>
    <w:lvl w:ilvl="0" w:tplc="6214F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14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7"/>
  </w:num>
  <w:num w:numId="13">
    <w:abstractNumId w:val="13"/>
  </w:num>
  <w:num w:numId="14">
    <w:abstractNumId w:val="5"/>
  </w:num>
  <w:num w:numId="15">
    <w:abstractNumId w:val="11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70C6"/>
    <w:rsid w:val="00044E00"/>
    <w:rsid w:val="00060B07"/>
    <w:rsid w:val="000664BD"/>
    <w:rsid w:val="00160DD5"/>
    <w:rsid w:val="001D30DB"/>
    <w:rsid w:val="001E77E2"/>
    <w:rsid w:val="0025616B"/>
    <w:rsid w:val="002770E4"/>
    <w:rsid w:val="002918C3"/>
    <w:rsid w:val="002B2A5E"/>
    <w:rsid w:val="00345EC7"/>
    <w:rsid w:val="00351CB9"/>
    <w:rsid w:val="003B70C6"/>
    <w:rsid w:val="003C0F7C"/>
    <w:rsid w:val="003C15F7"/>
    <w:rsid w:val="00402B84"/>
    <w:rsid w:val="004915AD"/>
    <w:rsid w:val="00504D45"/>
    <w:rsid w:val="005705AB"/>
    <w:rsid w:val="00584C8E"/>
    <w:rsid w:val="005A38A8"/>
    <w:rsid w:val="005A732F"/>
    <w:rsid w:val="005B1E9F"/>
    <w:rsid w:val="005E66DF"/>
    <w:rsid w:val="00622E57"/>
    <w:rsid w:val="0077282A"/>
    <w:rsid w:val="007C5F0B"/>
    <w:rsid w:val="008A6906"/>
    <w:rsid w:val="0092366E"/>
    <w:rsid w:val="00A53F27"/>
    <w:rsid w:val="00A71DEA"/>
    <w:rsid w:val="00A82C0D"/>
    <w:rsid w:val="00AA1F99"/>
    <w:rsid w:val="00AC59A6"/>
    <w:rsid w:val="00B2283F"/>
    <w:rsid w:val="00B34D0F"/>
    <w:rsid w:val="00B424C4"/>
    <w:rsid w:val="00B7245A"/>
    <w:rsid w:val="00BB38AB"/>
    <w:rsid w:val="00C91CC8"/>
    <w:rsid w:val="00CA2643"/>
    <w:rsid w:val="00CE55C2"/>
    <w:rsid w:val="00D85DBB"/>
    <w:rsid w:val="00DA2257"/>
    <w:rsid w:val="00E62496"/>
    <w:rsid w:val="00F1373B"/>
    <w:rsid w:val="00FC3F69"/>
    <w:rsid w:val="00FF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64BD"/>
    <w:pPr>
      <w:spacing w:after="0" w:line="240" w:lineRule="auto"/>
    </w:pPr>
  </w:style>
  <w:style w:type="character" w:customStyle="1" w:styleId="1">
    <w:name w:val="Основной текст Знак1"/>
    <w:basedOn w:val="a0"/>
    <w:link w:val="a5"/>
    <w:uiPriority w:val="99"/>
    <w:rsid w:val="00AA1F99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styleId="a5">
    <w:name w:val="Body Text"/>
    <w:basedOn w:val="a"/>
    <w:link w:val="1"/>
    <w:uiPriority w:val="99"/>
    <w:rsid w:val="00AA1F99"/>
    <w:pPr>
      <w:shd w:val="clear" w:color="auto" w:fill="FFFFFF"/>
      <w:spacing w:after="720" w:line="240" w:lineRule="exact"/>
      <w:ind w:hanging="1500"/>
    </w:pPr>
    <w:rPr>
      <w:rFonts w:ascii="Century Schoolbook" w:hAnsi="Century Schoolbook" w:cs="Century Schoolbook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AA1F99"/>
  </w:style>
  <w:style w:type="paragraph" w:styleId="a7">
    <w:name w:val="Balloon Text"/>
    <w:basedOn w:val="a"/>
    <w:link w:val="a8"/>
    <w:uiPriority w:val="99"/>
    <w:semiHidden/>
    <w:unhideWhenUsed/>
    <w:rsid w:val="00AA1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F99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basedOn w:val="1"/>
    <w:uiPriority w:val="99"/>
    <w:rsid w:val="00AA1F99"/>
    <w:rPr>
      <w:spacing w:val="0"/>
      <w:sz w:val="18"/>
      <w:szCs w:val="18"/>
    </w:rPr>
  </w:style>
  <w:style w:type="character" w:customStyle="1" w:styleId="2">
    <w:name w:val="Основной текст (2)_"/>
    <w:basedOn w:val="a0"/>
    <w:link w:val="21"/>
    <w:uiPriority w:val="99"/>
    <w:rsid w:val="003C0F7C"/>
    <w:rPr>
      <w:rFonts w:ascii="Arial" w:hAnsi="Arial" w:cs="Arial"/>
      <w:sz w:val="24"/>
      <w:szCs w:val="24"/>
      <w:shd w:val="clear" w:color="auto" w:fill="FFFFFF"/>
    </w:rPr>
  </w:style>
  <w:style w:type="character" w:customStyle="1" w:styleId="a9">
    <w:name w:val="Оглавление_"/>
    <w:basedOn w:val="a0"/>
    <w:link w:val="aa"/>
    <w:uiPriority w:val="99"/>
    <w:rsid w:val="003C0F7C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C0F7C"/>
    <w:pPr>
      <w:shd w:val="clear" w:color="auto" w:fill="FFFFFF"/>
      <w:spacing w:after="1080" w:line="288" w:lineRule="exact"/>
      <w:jc w:val="right"/>
    </w:pPr>
    <w:rPr>
      <w:rFonts w:ascii="Arial" w:hAnsi="Arial" w:cs="Arial"/>
      <w:sz w:val="24"/>
      <w:szCs w:val="24"/>
    </w:rPr>
  </w:style>
  <w:style w:type="paragraph" w:customStyle="1" w:styleId="aa">
    <w:name w:val="Оглавление"/>
    <w:basedOn w:val="a"/>
    <w:link w:val="a9"/>
    <w:uiPriority w:val="99"/>
    <w:rsid w:val="003C0F7C"/>
    <w:pPr>
      <w:shd w:val="clear" w:color="auto" w:fill="FFFFFF"/>
      <w:spacing w:after="0" w:line="341" w:lineRule="exact"/>
      <w:ind w:firstLine="340"/>
      <w:jc w:val="both"/>
    </w:pPr>
    <w:rPr>
      <w:rFonts w:ascii="Century Schoolbook" w:hAnsi="Century Schoolbook" w:cs="Century Schoolbook"/>
      <w:sz w:val="20"/>
      <w:szCs w:val="20"/>
    </w:rPr>
  </w:style>
  <w:style w:type="character" w:styleId="ab">
    <w:name w:val="Hyperlink"/>
    <w:basedOn w:val="a0"/>
    <w:uiPriority w:val="99"/>
    <w:rsid w:val="00FF4A74"/>
    <w:rPr>
      <w:color w:val="000080"/>
      <w:u w:val="single"/>
    </w:rPr>
  </w:style>
  <w:style w:type="table" w:styleId="ac">
    <w:name w:val="Table Grid"/>
    <w:basedOn w:val="a1"/>
    <w:uiPriority w:val="59"/>
    <w:rsid w:val="00B72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Подпись к таблице_"/>
    <w:basedOn w:val="a0"/>
    <w:link w:val="ae"/>
    <w:uiPriority w:val="99"/>
    <w:rsid w:val="005E66D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e">
    <w:name w:val="Подпись к таблице"/>
    <w:basedOn w:val="a"/>
    <w:link w:val="ad"/>
    <w:uiPriority w:val="99"/>
    <w:rsid w:val="005E66DF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character" w:customStyle="1" w:styleId="14">
    <w:name w:val="Основной текст (14)_"/>
    <w:basedOn w:val="a0"/>
    <w:link w:val="141"/>
    <w:uiPriority w:val="99"/>
    <w:rsid w:val="005E66DF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5E66DF"/>
    <w:pPr>
      <w:shd w:val="clear" w:color="auto" w:fill="FFFFFF"/>
      <w:spacing w:before="180" w:after="180" w:line="240" w:lineRule="atLeast"/>
    </w:pPr>
    <w:rPr>
      <w:rFonts w:ascii="Century Schoolbook" w:hAnsi="Century Schoolbook" w:cs="Century Schoolbook"/>
      <w:b/>
      <w:bCs/>
      <w:sz w:val="18"/>
      <w:szCs w:val="18"/>
    </w:rPr>
  </w:style>
  <w:style w:type="paragraph" w:styleId="af">
    <w:name w:val="List Paragraph"/>
    <w:basedOn w:val="a"/>
    <w:uiPriority w:val="34"/>
    <w:qFormat/>
    <w:rsid w:val="00504D45"/>
    <w:pPr>
      <w:ind w:left="720"/>
      <w:contextualSpacing/>
    </w:pPr>
  </w:style>
  <w:style w:type="paragraph" w:styleId="af0">
    <w:name w:val="footer"/>
    <w:basedOn w:val="a"/>
    <w:link w:val="af1"/>
    <w:semiHidden/>
    <w:rsid w:val="00504D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semiHidden/>
    <w:rsid w:val="00504D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semiHidden/>
    <w:rsid w:val="00504D45"/>
  </w:style>
  <w:style w:type="character" w:customStyle="1" w:styleId="a4">
    <w:name w:val="Без интервала Знак"/>
    <w:basedOn w:val="a0"/>
    <w:link w:val="a3"/>
    <w:uiPriority w:val="1"/>
    <w:rsid w:val="00345E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850D-7531-4FA5-971B-4077716A4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Лаборант-1</cp:lastModifiedBy>
  <cp:revision>4</cp:revision>
  <cp:lastPrinted>2019-10-02T14:48:00Z</cp:lastPrinted>
  <dcterms:created xsi:type="dcterms:W3CDTF">2019-10-02T14:54:00Z</dcterms:created>
  <dcterms:modified xsi:type="dcterms:W3CDTF">2019-10-06T06:10:00Z</dcterms:modified>
</cp:coreProperties>
</file>